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F7DF7" w14:textId="77777777" w:rsidR="00FC11F1" w:rsidRDefault="00000000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>
        <w:rPr>
          <w:rFonts w:eastAsiaTheme="minorEastAsia" w:hint="eastAsia"/>
          <w:b/>
          <w:bCs/>
          <w:sz w:val="30"/>
          <w:szCs w:val="30"/>
        </w:rPr>
        <w:t>青海省投资集团有限公司铝产业再生铝合格供应商增补</w:t>
      </w:r>
      <w:r>
        <w:rPr>
          <w:rFonts w:eastAsiaTheme="minorEastAsia"/>
          <w:b/>
          <w:bCs/>
          <w:sz w:val="30"/>
          <w:szCs w:val="30"/>
        </w:rPr>
        <w:t>终止公告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85"/>
        <w:gridCol w:w="7087"/>
      </w:tblGrid>
      <w:tr w:rsidR="00FC11F1" w14:paraId="19B0E131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426059FA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7087" w:type="dxa"/>
            <w:vAlign w:val="center"/>
          </w:tcPr>
          <w:p w14:paraId="05689F38" w14:textId="77777777" w:rsidR="00FC11F1" w:rsidRDefault="00000000">
            <w:pPr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青海省投资集团有限公司铝产业再生铝合格供应商增补</w:t>
            </w:r>
          </w:p>
        </w:tc>
      </w:tr>
      <w:tr w:rsidR="00FC11F1" w14:paraId="4D0232F0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31BBD0F8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合同编号</w:t>
            </w:r>
          </w:p>
        </w:tc>
        <w:tc>
          <w:tcPr>
            <w:tcW w:w="7087" w:type="dxa"/>
            <w:vAlign w:val="center"/>
          </w:tcPr>
          <w:p w14:paraId="0D4C8E77" w14:textId="77777777" w:rsidR="00FC11F1" w:rsidRDefault="00000000">
            <w:pPr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签订合同时确定</w:t>
            </w:r>
          </w:p>
        </w:tc>
      </w:tr>
      <w:tr w:rsidR="00FC11F1" w14:paraId="44E0D3E2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6868F481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招标公告发布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7087" w:type="dxa"/>
            <w:vAlign w:val="center"/>
          </w:tcPr>
          <w:p w14:paraId="1D78F878" w14:textId="77777777" w:rsidR="00FC11F1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2023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C11F1" w14:paraId="69E6C1A0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002D591A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开标时间</w:t>
            </w:r>
          </w:p>
        </w:tc>
        <w:tc>
          <w:tcPr>
            <w:tcW w:w="7087" w:type="dxa"/>
            <w:vAlign w:val="center"/>
          </w:tcPr>
          <w:p w14:paraId="66BFDF4F" w14:textId="77777777" w:rsidR="00FC11F1" w:rsidRDefault="00000000">
            <w:pPr>
              <w:pStyle w:val="a5"/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日北京时间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15:30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时</w:t>
            </w:r>
          </w:p>
        </w:tc>
      </w:tr>
      <w:tr w:rsidR="00FC11F1" w14:paraId="378ADE6C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549EFCE0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终止时间</w:t>
            </w:r>
          </w:p>
        </w:tc>
        <w:tc>
          <w:tcPr>
            <w:tcW w:w="7087" w:type="dxa"/>
            <w:vAlign w:val="center"/>
          </w:tcPr>
          <w:p w14:paraId="725810D6" w14:textId="77777777" w:rsidR="00FC11F1" w:rsidRDefault="00000000">
            <w:pPr>
              <w:pStyle w:val="2"/>
              <w:spacing w:line="240" w:lineRule="auto"/>
              <w:ind w:firstLineChars="0" w:firstLine="0"/>
              <w:jc w:val="left"/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2024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17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日</w:t>
            </w:r>
          </w:p>
        </w:tc>
      </w:tr>
      <w:tr w:rsidR="004A3266" w14:paraId="63DBFBCB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6583B8AA" w14:textId="77777777" w:rsidR="004A3266" w:rsidRDefault="004A3266" w:rsidP="004A32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终止原因</w:t>
            </w:r>
          </w:p>
        </w:tc>
        <w:tc>
          <w:tcPr>
            <w:tcW w:w="7087" w:type="dxa"/>
            <w:vAlign w:val="center"/>
          </w:tcPr>
          <w:p w14:paraId="09502D06" w14:textId="76E8A612" w:rsidR="004A3266" w:rsidRDefault="004A3266" w:rsidP="004A326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根据招标方通知，因</w:t>
            </w:r>
            <w:r w:rsidRPr="00744CAA">
              <w:rPr>
                <w:rFonts w:hint="eastAsia"/>
                <w:sz w:val="28"/>
                <w:szCs w:val="28"/>
              </w:rPr>
              <w:t>青海省投资集团有限公司</w:t>
            </w:r>
            <w:r>
              <w:rPr>
                <w:rFonts w:hint="eastAsia"/>
                <w:sz w:val="28"/>
                <w:szCs w:val="28"/>
              </w:rPr>
              <w:t>对</w:t>
            </w:r>
            <w:r>
              <w:rPr>
                <w:rFonts w:hint="eastAsia"/>
                <w:sz w:val="28"/>
                <w:szCs w:val="28"/>
              </w:rPr>
              <w:t>合格供应商</w:t>
            </w:r>
            <w:r>
              <w:rPr>
                <w:rFonts w:hint="eastAsia"/>
                <w:sz w:val="28"/>
                <w:szCs w:val="28"/>
              </w:rPr>
              <w:t>询价采购方式进行优化调整，因此终止本项目招标。</w:t>
            </w:r>
          </w:p>
        </w:tc>
      </w:tr>
      <w:tr w:rsidR="00FC11F1" w14:paraId="11E2719F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095798EE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招标人</w:t>
            </w:r>
          </w:p>
        </w:tc>
        <w:tc>
          <w:tcPr>
            <w:tcW w:w="7087" w:type="dxa"/>
            <w:vAlign w:val="center"/>
          </w:tcPr>
          <w:p w14:paraId="00929172" w14:textId="77777777" w:rsidR="00FC11F1" w:rsidRDefault="0000000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青海省投资集团有限公司</w:t>
            </w:r>
          </w:p>
        </w:tc>
      </w:tr>
      <w:tr w:rsidR="00FC11F1" w14:paraId="3C5B099B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372DA4E0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项目业主</w:t>
            </w:r>
          </w:p>
        </w:tc>
        <w:tc>
          <w:tcPr>
            <w:tcW w:w="7087" w:type="dxa"/>
            <w:vAlign w:val="center"/>
          </w:tcPr>
          <w:p w14:paraId="6D1AE89F" w14:textId="77777777" w:rsidR="00FC11F1" w:rsidRDefault="0000000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青海国鑫铝业有限责任公司</w:t>
            </w:r>
          </w:p>
        </w:tc>
      </w:tr>
      <w:tr w:rsidR="00FC11F1" w14:paraId="6001075A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0B8C643E" w14:textId="77777777" w:rsidR="00FC11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招标代理机构</w:t>
            </w:r>
          </w:p>
        </w:tc>
        <w:tc>
          <w:tcPr>
            <w:tcW w:w="7087" w:type="dxa"/>
            <w:vAlign w:val="center"/>
          </w:tcPr>
          <w:p w14:paraId="23EE4557" w14:textId="77777777" w:rsidR="00FC11F1" w:rsidRDefault="0000000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青海黄河能源工程咨询有限公司</w:t>
            </w:r>
          </w:p>
          <w:p w14:paraId="06E6D188" w14:textId="77777777" w:rsidR="00FC11F1" w:rsidRDefault="0000000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</w:rPr>
              <w:t>0971-</w:t>
            </w:r>
            <w:r>
              <w:rPr>
                <w:sz w:val="28"/>
                <w:szCs w:val="28"/>
              </w:rPr>
              <w:t>6150369</w:t>
            </w:r>
          </w:p>
        </w:tc>
      </w:tr>
    </w:tbl>
    <w:p w14:paraId="2283E356" w14:textId="77777777" w:rsidR="00FC11F1" w:rsidRDefault="00FC11F1">
      <w:pPr>
        <w:widowControl/>
        <w:jc w:val="left"/>
        <w:rPr>
          <w:rFonts w:ascii="宋体" w:hAnsi="宋体"/>
          <w:sz w:val="28"/>
          <w:szCs w:val="28"/>
        </w:rPr>
      </w:pPr>
    </w:p>
    <w:sectPr w:rsidR="00FC11F1">
      <w:pgSz w:w="11906" w:h="16838"/>
      <w:pgMar w:top="1440" w:right="1080" w:bottom="1440" w:left="1080" w:header="964" w:footer="907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CC1"/>
    <w:rsid w:val="0002480E"/>
    <w:rsid w:val="00060008"/>
    <w:rsid w:val="00073A74"/>
    <w:rsid w:val="000C5C2F"/>
    <w:rsid w:val="00111656"/>
    <w:rsid w:val="001F238F"/>
    <w:rsid w:val="00275C11"/>
    <w:rsid w:val="0045766D"/>
    <w:rsid w:val="004774A9"/>
    <w:rsid w:val="004A3266"/>
    <w:rsid w:val="004E7841"/>
    <w:rsid w:val="00560BCA"/>
    <w:rsid w:val="00582A5C"/>
    <w:rsid w:val="005949C1"/>
    <w:rsid w:val="005F67EB"/>
    <w:rsid w:val="00615B95"/>
    <w:rsid w:val="006659B3"/>
    <w:rsid w:val="00775F6B"/>
    <w:rsid w:val="00795DA9"/>
    <w:rsid w:val="007D6210"/>
    <w:rsid w:val="00884EFD"/>
    <w:rsid w:val="008851FA"/>
    <w:rsid w:val="009A3CC1"/>
    <w:rsid w:val="00A04C65"/>
    <w:rsid w:val="00A74A0F"/>
    <w:rsid w:val="00AA7D08"/>
    <w:rsid w:val="00AD3A2F"/>
    <w:rsid w:val="00B2087B"/>
    <w:rsid w:val="00CC2367"/>
    <w:rsid w:val="00CE0B43"/>
    <w:rsid w:val="00D44386"/>
    <w:rsid w:val="00D543C2"/>
    <w:rsid w:val="00D84B4A"/>
    <w:rsid w:val="00DD35A4"/>
    <w:rsid w:val="00DF773D"/>
    <w:rsid w:val="00E95B8E"/>
    <w:rsid w:val="00F6614E"/>
    <w:rsid w:val="00FC11F1"/>
    <w:rsid w:val="16A11043"/>
    <w:rsid w:val="500123C7"/>
    <w:rsid w:val="624F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63025"/>
  <w15:docId w15:val="{DA837429-5D60-42E9-8F29-F5AD9C21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Body Text Indent"/>
    <w:basedOn w:val="a"/>
    <w:link w:val="a6"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link w:val="a5"/>
    <w:qFormat/>
    <w:rPr>
      <w:rFonts w:ascii="宋体" w:eastAsia="宋体"/>
      <w:sz w:val="24"/>
      <w:szCs w:val="24"/>
    </w:rPr>
  </w:style>
  <w:style w:type="character" w:customStyle="1" w:styleId="Char">
    <w:name w:val="正文文本缩进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"/>
    <w:rPr>
      <w:szCs w:val="21"/>
    </w:rPr>
  </w:style>
  <w:style w:type="paragraph" w:customStyle="1" w:styleId="2">
    <w:name w:val="样式 正文文字 + 宋体 首行缩进:  2 字符"/>
    <w:basedOn w:val="a"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character" w:customStyle="1" w:styleId="a4">
    <w:name w:val="正文文本 字符"/>
    <w:basedOn w:val="a0"/>
    <w:link w:val="a3"/>
    <w:uiPriority w:val="99"/>
    <w:semiHidden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贵 张</cp:lastModifiedBy>
  <cp:revision>202</cp:revision>
  <cp:lastPrinted>2020-03-26T02:36:00Z</cp:lastPrinted>
  <dcterms:created xsi:type="dcterms:W3CDTF">2018-12-28T03:08:00Z</dcterms:created>
  <dcterms:modified xsi:type="dcterms:W3CDTF">2024-01-17T06:34:00Z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